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4C" w:rsidRPr="006D70EA" w:rsidRDefault="00CC3B4C" w:rsidP="004E43FE">
      <w:pPr>
        <w:jc w:val="center"/>
        <w:rPr>
          <w:rFonts w:ascii="Calibri" w:eastAsia="Calibri" w:hAnsi="Calibri"/>
          <w:color w:val="000000"/>
          <w:sz w:val="24"/>
          <w:szCs w:val="24"/>
          <w:u w:val="single"/>
        </w:rPr>
      </w:pPr>
      <w:r>
        <w:rPr>
          <w:rFonts w:ascii="Calibri" w:eastAsia="Calibri" w:hAnsi="Calibri"/>
          <w:color w:val="000000"/>
          <w:sz w:val="24"/>
          <w:szCs w:val="24"/>
          <w:u w:val="single"/>
        </w:rPr>
        <w:t>DEBATING SOCIETY CONSTITUTION</w:t>
      </w:r>
      <w:r w:rsidR="00D7115E">
        <w:rPr>
          <w:rFonts w:ascii="Calibri" w:eastAsia="Calibri" w:hAnsi="Calibri"/>
          <w:color w:val="000000"/>
          <w:sz w:val="24"/>
          <w:szCs w:val="24"/>
          <w:u w:val="single"/>
        </w:rPr>
        <w:t xml:space="preserve"> 2014/2015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WHO WE ARE: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We are a society that encourages and values reasoned argument, critical thinking and a wide range of opinions. We give everyone a platform to speak and con</w:t>
      </w:r>
      <w:bookmarkStart w:id="0" w:name="_GoBack"/>
      <w:bookmarkEnd w:id="0"/>
      <w:r>
        <w:rPr>
          <w:rFonts w:ascii="Calibri" w:eastAsia="Calibri" w:hAnsi="Calibri"/>
          <w:color w:val="000000"/>
          <w:sz w:val="24"/>
          <w:szCs w:val="24"/>
        </w:rPr>
        <w:t>tribute in debates, and actively encourage our members to create</w:t>
      </w:r>
      <w:r w:rsidR="002B052E">
        <w:rPr>
          <w:rFonts w:ascii="Calibri" w:eastAsia="Calibri" w:hAnsi="Calibri"/>
          <w:color w:val="000000"/>
          <w:sz w:val="24"/>
          <w:szCs w:val="24"/>
        </w:rPr>
        <w:t xml:space="preserve"> the main debate of the session in something that they feel passionate about.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AIMS AND OBJECTIVES:</w:t>
      </w:r>
    </w:p>
    <w:p w:rsidR="00BF24B5" w:rsidRDefault="00BF24B5" w:rsidP="00BF24B5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Attract new members (Fresher's </w:t>
      </w:r>
      <w:proofErr w:type="spellStart"/>
      <w:r>
        <w:rPr>
          <w:rFonts w:ascii="Calibri" w:eastAsia="Calibri" w:hAnsi="Calibri"/>
          <w:color w:val="000000"/>
          <w:sz w:val="24"/>
          <w:szCs w:val="24"/>
        </w:rPr>
        <w:t>Fayre</w:t>
      </w:r>
      <w:proofErr w:type="spellEnd"/>
      <w:r>
        <w:rPr>
          <w:rFonts w:ascii="Calibri" w:eastAsia="Calibri" w:hAnsi="Calibri"/>
          <w:color w:val="000000"/>
          <w:sz w:val="24"/>
          <w:szCs w:val="24"/>
        </w:rPr>
        <w:t xml:space="preserve">, lively </w:t>
      </w:r>
      <w:r>
        <w:rPr>
          <w:rFonts w:ascii="Calibri" w:eastAsia="Calibri" w:hAnsi="Calibri"/>
          <w:color w:val="000000"/>
          <w:sz w:val="24"/>
          <w:szCs w:val="24"/>
        </w:rPr>
        <w:t xml:space="preserve">adverts, social networking </w:t>
      </w:r>
      <w:proofErr w:type="spellStart"/>
      <w:r>
        <w:rPr>
          <w:rFonts w:ascii="Calibri" w:eastAsia="Calibri" w:hAnsi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/>
          <w:color w:val="000000"/>
          <w:sz w:val="24"/>
          <w:szCs w:val="24"/>
        </w:rPr>
        <w:t>)</w:t>
      </w:r>
      <w:r w:rsidR="00987FBB">
        <w:rPr>
          <w:rFonts w:ascii="Calibri" w:eastAsia="Calibri" w:hAnsi="Calibri"/>
          <w:color w:val="000000"/>
          <w:sz w:val="24"/>
          <w:szCs w:val="24"/>
        </w:rPr>
        <w:t>.</w:t>
      </w:r>
    </w:p>
    <w:p w:rsidR="00BF24B5" w:rsidRDefault="00BF24B5" w:rsidP="00BF24B5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To create a fun environment that attracts new members, but includes current members. </w:t>
      </w:r>
    </w:p>
    <w:p w:rsidR="00BF24B5" w:rsidRDefault="00BF24B5" w:rsidP="00BF24B5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Strike a balance between heavy, academic themed debate topics and hypothetical debate issues.</w:t>
      </w:r>
    </w:p>
    <w:p w:rsidR="00987FBB" w:rsidRDefault="00BF24B5" w:rsidP="00987FBB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Collaborate with new societies to increase variety of debates and </w:t>
      </w:r>
      <w:r w:rsidR="00987FBB">
        <w:rPr>
          <w:rFonts w:ascii="Calibri" w:eastAsia="Calibri" w:hAnsi="Calibri"/>
          <w:color w:val="000000"/>
          <w:sz w:val="24"/>
          <w:szCs w:val="24"/>
        </w:rPr>
        <w:t>awareness of societies.</w:t>
      </w:r>
    </w:p>
    <w:p w:rsidR="00987FBB" w:rsidRDefault="00987FBB" w:rsidP="00987FBB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Likewise, work with other university soci</w:t>
      </w:r>
      <w:r w:rsidR="0055241E">
        <w:rPr>
          <w:rFonts w:ascii="Calibri" w:eastAsia="Calibri" w:hAnsi="Calibri"/>
          <w:color w:val="000000"/>
          <w:sz w:val="24"/>
          <w:szCs w:val="24"/>
        </w:rPr>
        <w:t xml:space="preserve">eties to create a new debating challenge. </w:t>
      </w:r>
    </w:p>
    <w:p w:rsidR="0055241E" w:rsidRDefault="0055241E" w:rsidP="00987FBB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Make the society more social by going to SU events and promoting making friends and being sociable </w:t>
      </w:r>
    </w:p>
    <w:p w:rsidR="00846698" w:rsidRPr="00987FBB" w:rsidRDefault="00846698" w:rsidP="00987FBB">
      <w:pPr>
        <w:pStyle w:val="ListParagraph"/>
        <w:numPr>
          <w:ilvl w:val="0"/>
          <w:numId w:val="2"/>
        </w:num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To organise sponsored events, and fundraising for the charity Mind Andover. To obtain leaflets or information </w:t>
      </w:r>
      <w:r w:rsidR="00FD4647">
        <w:rPr>
          <w:rFonts w:ascii="Calibri" w:eastAsia="Calibri" w:hAnsi="Calibri"/>
          <w:color w:val="000000"/>
          <w:sz w:val="24"/>
          <w:szCs w:val="24"/>
        </w:rPr>
        <w:t xml:space="preserve">about the charity to help increase awareness and to plan a debate. </w:t>
      </w:r>
    </w:p>
    <w:p w:rsidR="00BF24B5" w:rsidRPr="0055241E" w:rsidRDefault="00BF24B5" w:rsidP="0055241E">
      <w:pPr>
        <w:tabs>
          <w:tab w:val="left" w:pos="0"/>
        </w:tabs>
        <w:ind w:left="360"/>
        <w:rPr>
          <w:rFonts w:ascii="Calibri" w:eastAsia="Calibri" w:hAnsi="Calibri"/>
          <w:color w:val="000000"/>
          <w:sz w:val="24"/>
          <w:szCs w:val="24"/>
        </w:rPr>
      </w:pPr>
    </w:p>
    <w:p w:rsidR="00AC3479" w:rsidRDefault="00586354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ANYONE CAN JOIN! – Meeting held on Mondays at 6pm</w:t>
      </w:r>
      <w:r w:rsidR="00F17629">
        <w:rPr>
          <w:rFonts w:ascii="Calibri" w:eastAsia="Calibri" w:hAnsi="Calibri"/>
          <w:color w:val="000000"/>
          <w:sz w:val="24"/>
          <w:szCs w:val="24"/>
        </w:rPr>
        <w:t>. Also, we'll try to attract fresher's, 2nd, 3rd and mature students alike.</w:t>
      </w:r>
    </w:p>
    <w:p w:rsidR="00AC3479" w:rsidRDefault="0055241E">
      <w:pPr>
        <w:rPr>
          <w:rFonts w:ascii="Calibri" w:eastAsia="Calibri" w:hAnsi="Calibri"/>
          <w:color w:val="000000"/>
          <w:sz w:val="24"/>
          <w:szCs w:val="24"/>
        </w:rPr>
      </w:pPr>
      <w:r w:rsidRPr="00142461">
        <w:rPr>
          <w:rFonts w:ascii="Calibri" w:eastAsia="Calibri" w:hAnsi="Calibri"/>
          <w:b/>
          <w:color w:val="000000"/>
          <w:sz w:val="24"/>
          <w:szCs w:val="24"/>
        </w:rPr>
        <w:t>CHAIR</w:t>
      </w:r>
      <w:r>
        <w:rPr>
          <w:rFonts w:ascii="Calibri" w:eastAsia="Calibri" w:hAnsi="Calibri"/>
          <w:color w:val="000000"/>
          <w:sz w:val="24"/>
          <w:szCs w:val="24"/>
        </w:rPr>
        <w:t xml:space="preserve"> – Antonia Fox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 w:rsidRPr="00142461">
        <w:rPr>
          <w:rFonts w:ascii="Calibri" w:eastAsia="Calibri" w:hAnsi="Calibri"/>
          <w:b/>
          <w:color w:val="000000"/>
          <w:sz w:val="24"/>
          <w:szCs w:val="24"/>
        </w:rPr>
        <w:t>VICE CHAIR</w:t>
      </w:r>
      <w:r>
        <w:rPr>
          <w:rFonts w:ascii="Calibri" w:eastAsia="Calibri" w:hAnsi="Calibri"/>
          <w:color w:val="000000"/>
          <w:sz w:val="24"/>
          <w:szCs w:val="24"/>
        </w:rPr>
        <w:t xml:space="preserve"> - Eli Nixon-Davingoff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 w:rsidRPr="00142461">
        <w:rPr>
          <w:rFonts w:ascii="Calibri" w:eastAsia="Calibri" w:hAnsi="Calibri"/>
          <w:b/>
          <w:color w:val="000000"/>
          <w:sz w:val="24"/>
          <w:szCs w:val="24"/>
        </w:rPr>
        <w:t xml:space="preserve">PUBLICITY OFFICER </w:t>
      </w:r>
      <w:r w:rsidR="00D7115E" w:rsidRPr="00142461">
        <w:rPr>
          <w:rFonts w:ascii="Calibri" w:eastAsia="Calibri" w:hAnsi="Calibri"/>
          <w:b/>
          <w:color w:val="000000"/>
          <w:sz w:val="24"/>
          <w:szCs w:val="24"/>
        </w:rPr>
        <w:t xml:space="preserve">+ </w:t>
      </w:r>
      <w:r w:rsidR="00D94C7F" w:rsidRPr="00142461">
        <w:rPr>
          <w:rFonts w:ascii="Calibri" w:eastAsia="Calibri" w:hAnsi="Calibri"/>
          <w:b/>
          <w:color w:val="000000"/>
          <w:sz w:val="24"/>
          <w:szCs w:val="24"/>
        </w:rPr>
        <w:t>SOCIAL SECRETARY</w:t>
      </w:r>
      <w:r w:rsidR="0055241E">
        <w:rPr>
          <w:rFonts w:ascii="Calibri" w:eastAsia="Calibri" w:hAnsi="Calibri"/>
          <w:color w:val="000000"/>
          <w:sz w:val="24"/>
          <w:szCs w:val="24"/>
        </w:rPr>
        <w:t>–</w:t>
      </w:r>
      <w:r>
        <w:rPr>
          <w:rFonts w:ascii="Calibri" w:eastAsia="Calibri" w:hAnsi="Calibri"/>
          <w:color w:val="000000"/>
          <w:sz w:val="24"/>
          <w:szCs w:val="24"/>
        </w:rPr>
        <w:t xml:space="preserve"> </w:t>
      </w:r>
      <w:r w:rsidR="0055241E">
        <w:rPr>
          <w:rFonts w:ascii="Calibri" w:eastAsia="Calibri" w:hAnsi="Calibri"/>
          <w:color w:val="000000"/>
          <w:sz w:val="24"/>
          <w:szCs w:val="24"/>
        </w:rPr>
        <w:t xml:space="preserve">Elle Hayward </w:t>
      </w:r>
    </w:p>
    <w:p w:rsidR="00AC3479" w:rsidRDefault="00F17629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ROLES:</w:t>
      </w:r>
    </w:p>
    <w:p w:rsidR="00D94C7F" w:rsidRDefault="00D7115E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All 3 members of the executive team will work together to</w:t>
      </w:r>
      <w:r w:rsidR="00D94C7F">
        <w:rPr>
          <w:rFonts w:ascii="Calibri" w:eastAsia="Calibri" w:hAnsi="Calibri"/>
          <w:color w:val="000000"/>
          <w:sz w:val="24"/>
          <w:szCs w:val="24"/>
        </w:rPr>
        <w:t xml:space="preserve"> equally</w:t>
      </w:r>
      <w:r>
        <w:rPr>
          <w:rFonts w:ascii="Calibri" w:eastAsia="Calibri" w:hAnsi="Calibri"/>
          <w:color w:val="000000"/>
          <w:sz w:val="24"/>
          <w:szCs w:val="24"/>
        </w:rPr>
        <w:t xml:space="preserve"> manage the society, organise debat</w:t>
      </w:r>
      <w:r w:rsidR="00D94C7F">
        <w:rPr>
          <w:rFonts w:ascii="Calibri" w:eastAsia="Calibri" w:hAnsi="Calibri"/>
          <w:color w:val="000000"/>
          <w:sz w:val="24"/>
          <w:szCs w:val="24"/>
        </w:rPr>
        <w:t>es and create a fun social society</w:t>
      </w:r>
    </w:p>
    <w:p w:rsidR="00D94C7F" w:rsidRDefault="00D94C7F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The </w:t>
      </w:r>
      <w:r w:rsidRPr="00D94C7F">
        <w:rPr>
          <w:rFonts w:ascii="Calibri" w:eastAsia="Calibri" w:hAnsi="Calibri"/>
          <w:b/>
          <w:color w:val="000000"/>
          <w:sz w:val="24"/>
          <w:szCs w:val="24"/>
        </w:rPr>
        <w:t>chairwoman</w:t>
      </w:r>
      <w:r>
        <w:rPr>
          <w:rFonts w:ascii="Calibri" w:eastAsia="Calibri" w:hAnsi="Calibri"/>
          <w:color w:val="000000"/>
          <w:sz w:val="24"/>
          <w:szCs w:val="24"/>
        </w:rPr>
        <w:t xml:space="preserve"> is ultimately the head of the society and has the final say on the society budget, debates and events. The Chair is responsible for the financial affairs and the booking of </w:t>
      </w:r>
      <w:r>
        <w:rPr>
          <w:rFonts w:ascii="Calibri" w:eastAsia="Calibri" w:hAnsi="Calibri"/>
          <w:color w:val="000000"/>
          <w:sz w:val="24"/>
          <w:szCs w:val="24"/>
        </w:rPr>
        <w:lastRenderedPageBreak/>
        <w:t xml:space="preserve">rooms. To guarantee the upkeep of the society, the chair will ensure each debate meeting is organised and prepared. </w:t>
      </w:r>
    </w:p>
    <w:p w:rsidR="00D94C7F" w:rsidRDefault="00D94C7F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The </w:t>
      </w:r>
      <w:r w:rsidRPr="00D94C7F">
        <w:rPr>
          <w:rFonts w:ascii="Calibri" w:eastAsia="Calibri" w:hAnsi="Calibri"/>
          <w:b/>
          <w:color w:val="000000"/>
          <w:sz w:val="24"/>
          <w:szCs w:val="24"/>
        </w:rPr>
        <w:t xml:space="preserve">vice chair </w:t>
      </w:r>
      <w:r>
        <w:rPr>
          <w:rFonts w:ascii="Calibri" w:eastAsia="Calibri" w:hAnsi="Calibri"/>
          <w:color w:val="000000"/>
          <w:sz w:val="24"/>
          <w:szCs w:val="24"/>
        </w:rPr>
        <w:t xml:space="preserve">is in control of </w:t>
      </w:r>
      <w:r w:rsidR="00142461">
        <w:rPr>
          <w:rFonts w:ascii="Calibri" w:eastAsia="Calibri" w:hAnsi="Calibri"/>
          <w:color w:val="000000"/>
          <w:sz w:val="24"/>
          <w:szCs w:val="24"/>
        </w:rPr>
        <w:t xml:space="preserve">challenge debates and tally to ensure a fun and friendly environment before the main debate. The vice chair also helps with the running of the society with the chair, and helps plan and manage events. </w:t>
      </w:r>
    </w:p>
    <w:p w:rsidR="00142461" w:rsidRPr="00142461" w:rsidRDefault="00142461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 xml:space="preserve">The </w:t>
      </w:r>
      <w:r w:rsidRPr="00142461">
        <w:rPr>
          <w:rFonts w:ascii="Calibri" w:eastAsia="Calibri" w:hAnsi="Calibri"/>
          <w:b/>
          <w:color w:val="000000"/>
          <w:sz w:val="24"/>
          <w:szCs w:val="24"/>
        </w:rPr>
        <w:t>publicity officer/social secretary</w:t>
      </w:r>
      <w:r>
        <w:rPr>
          <w:rFonts w:ascii="Calibri" w:eastAsia="Calibri" w:hAnsi="Calibri"/>
          <w:color w:val="000000"/>
          <w:sz w:val="24"/>
          <w:szCs w:val="24"/>
        </w:rPr>
        <w:t xml:space="preserve"> is the face of the society, advertising the society and </w:t>
      </w:r>
      <w:r w:rsidR="00846698">
        <w:rPr>
          <w:rFonts w:ascii="Calibri" w:eastAsia="Calibri" w:hAnsi="Calibri"/>
          <w:color w:val="000000"/>
          <w:sz w:val="24"/>
          <w:szCs w:val="24"/>
        </w:rPr>
        <w:t xml:space="preserve">making sure students from all years are aware of the society. The role also encompasses the organisation of social events, and advertising via posters and flyers. </w:t>
      </w:r>
    </w:p>
    <w:p w:rsidR="00D60A93" w:rsidRDefault="00D60A93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ELECTIONS:</w:t>
      </w:r>
    </w:p>
    <w:p w:rsidR="00D60A93" w:rsidRDefault="00D60A93">
      <w:pPr>
        <w:rPr>
          <w:rFonts w:ascii="Calibri" w:eastAsia="Calibri" w:hAnsi="Calibri"/>
          <w:color w:val="000000"/>
          <w:sz w:val="24"/>
          <w:szCs w:val="24"/>
        </w:rPr>
      </w:pPr>
      <w:r>
        <w:rPr>
          <w:rFonts w:ascii="Calibri" w:eastAsia="Calibri" w:hAnsi="Calibri"/>
          <w:color w:val="000000"/>
          <w:sz w:val="24"/>
          <w:szCs w:val="24"/>
        </w:rPr>
        <w:t>Elections are to be held yearly. There will always be a ‘none of the above’ option for anyone who may disapprove of the candidates standing. Also, if a memb</w:t>
      </w:r>
      <w:r w:rsidR="0094329A">
        <w:rPr>
          <w:rFonts w:ascii="Calibri" w:eastAsia="Calibri" w:hAnsi="Calibri"/>
          <w:color w:val="000000"/>
          <w:sz w:val="24"/>
          <w:szCs w:val="24"/>
        </w:rPr>
        <w:t>er of the society should oppose</w:t>
      </w:r>
      <w:r>
        <w:rPr>
          <w:rFonts w:ascii="Calibri" w:eastAsia="Calibri" w:hAnsi="Calibri"/>
          <w:color w:val="000000"/>
          <w:sz w:val="24"/>
          <w:szCs w:val="24"/>
        </w:rPr>
        <w:t xml:space="preserve"> a member of the executive team mid-year, they have the right to call for a ‘vote of no confidence’</w:t>
      </w:r>
      <w:r w:rsidR="0094329A">
        <w:rPr>
          <w:rFonts w:ascii="Calibri" w:eastAsia="Calibri" w:hAnsi="Calibri"/>
          <w:color w:val="000000"/>
          <w:sz w:val="24"/>
          <w:szCs w:val="24"/>
        </w:rPr>
        <w:t>, in which the said person or people will have to gain a majority in order to continue with their roles in the executive team.</w:t>
      </w:r>
      <w:r w:rsidR="00F17629">
        <w:rPr>
          <w:rFonts w:ascii="Calibri" w:eastAsia="Calibri" w:hAnsi="Calibri"/>
          <w:color w:val="000000"/>
          <w:sz w:val="24"/>
          <w:szCs w:val="24"/>
        </w:rPr>
        <w:t xml:space="preserve"> This will ensure the society remains fair and democratic.</w:t>
      </w:r>
    </w:p>
    <w:sectPr w:rsidR="00D60A93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514"/>
    <w:multiLevelType w:val="hybridMultilevel"/>
    <w:tmpl w:val="0E1E0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C4D3A"/>
    <w:multiLevelType w:val="hybridMultilevel"/>
    <w:tmpl w:val="C1AEB8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EA"/>
    <w:rsid w:val="00142461"/>
    <w:rsid w:val="0025280F"/>
    <w:rsid w:val="002B052E"/>
    <w:rsid w:val="004E43FE"/>
    <w:rsid w:val="0055241E"/>
    <w:rsid w:val="00586354"/>
    <w:rsid w:val="006D70EA"/>
    <w:rsid w:val="007534F1"/>
    <w:rsid w:val="007E75C8"/>
    <w:rsid w:val="00846698"/>
    <w:rsid w:val="0094329A"/>
    <w:rsid w:val="00987FBB"/>
    <w:rsid w:val="00AC3479"/>
    <w:rsid w:val="00AE5C60"/>
    <w:rsid w:val="00BF24B5"/>
    <w:rsid w:val="00C80D63"/>
    <w:rsid w:val="00CC3B4C"/>
    <w:rsid w:val="00D53005"/>
    <w:rsid w:val="00D60A93"/>
    <w:rsid w:val="00D7115E"/>
    <w:rsid w:val="00D94C7F"/>
    <w:rsid w:val="00F17629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Nixon-Davingoff</dc:creator>
  <cp:lastModifiedBy>Antonia</cp:lastModifiedBy>
  <cp:revision>2</cp:revision>
  <dcterms:created xsi:type="dcterms:W3CDTF">2014-06-02T15:22:00Z</dcterms:created>
  <dcterms:modified xsi:type="dcterms:W3CDTF">2014-06-02T15:22:00Z</dcterms:modified>
</cp:coreProperties>
</file>